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AA40B" w14:textId="04A0FB4D" w:rsidR="00C17B72" w:rsidRDefault="00C17B72" w:rsidP="00C17B72">
      <w:pPr>
        <w:spacing w:line="480" w:lineRule="auto"/>
        <w:jc w:val="both"/>
        <w:rPr>
          <w:b/>
        </w:rPr>
      </w:pPr>
      <w:r w:rsidRPr="005505D9">
        <w:rPr>
          <w:b/>
        </w:rPr>
        <w:t>Fig</w:t>
      </w:r>
      <w:r>
        <w:rPr>
          <w:b/>
        </w:rPr>
        <w:t xml:space="preserve">ure </w:t>
      </w:r>
      <w:r w:rsidR="00861FB8">
        <w:rPr>
          <w:b/>
        </w:rPr>
        <w:t>3</w:t>
      </w:r>
      <w:r>
        <w:rPr>
          <w:b/>
        </w:rPr>
        <w:t xml:space="preserve">–source data </w:t>
      </w:r>
      <w:r w:rsidR="003645AD">
        <w:rPr>
          <w:b/>
        </w:rPr>
        <w:t>3</w:t>
      </w:r>
      <w:r w:rsidRPr="005505D9">
        <w:rPr>
          <w:b/>
        </w:rPr>
        <w:t xml:space="preserve">. </w:t>
      </w:r>
      <w:r w:rsidR="003645AD">
        <w:rPr>
          <w:b/>
        </w:rPr>
        <w:t>d3’UTR ratio</w:t>
      </w:r>
      <w:r w:rsidR="0026194F">
        <w:rPr>
          <w:b/>
        </w:rPr>
        <w:t xml:space="preserve"> imbalance</w:t>
      </w:r>
      <w:r w:rsidR="003645AD">
        <w:rPr>
          <w:b/>
        </w:rPr>
        <w:t xml:space="preserve"> obtained from microarray data</w:t>
      </w:r>
      <w:r w:rsidR="00904B04">
        <w:rPr>
          <w:b/>
        </w:rPr>
        <w:t>.</w:t>
      </w:r>
    </w:p>
    <w:p w14:paraId="180B834F" w14:textId="0CB91F28" w:rsidR="005B321A" w:rsidRDefault="005B321A" w:rsidP="00C17B72">
      <w:pPr>
        <w:spacing w:line="480" w:lineRule="auto"/>
        <w:jc w:val="both"/>
        <w:rPr>
          <w:b/>
        </w:rPr>
      </w:pPr>
    </w:p>
    <w:p w14:paraId="34ECF083" w14:textId="179277EC" w:rsidR="005B321A" w:rsidRDefault="007468BF" w:rsidP="00C17B72">
      <w:pPr>
        <w:spacing w:line="480" w:lineRule="auto"/>
        <w:jc w:val="both"/>
      </w:pPr>
      <w:r>
        <w:t>Microarray_d3UTR</w:t>
      </w:r>
      <w:bookmarkStart w:id="0" w:name="_GoBack"/>
      <w:bookmarkEnd w:id="0"/>
      <w:r w:rsidR="005B321A" w:rsidRPr="005B321A">
        <w:t>_significance.R</w:t>
      </w:r>
      <w:r w:rsidR="00E63F70">
        <w:t>:</w:t>
      </w:r>
      <w:r w:rsidR="005B321A">
        <w:tab/>
      </w:r>
      <w:r w:rsidR="005B321A">
        <w:tab/>
        <w:t>R-script used to perform the analysis</w:t>
      </w:r>
    </w:p>
    <w:p w14:paraId="4144A72D" w14:textId="77777777" w:rsidR="00E63F70" w:rsidRDefault="00E63F70" w:rsidP="00C17B72">
      <w:pPr>
        <w:spacing w:line="480" w:lineRule="auto"/>
        <w:jc w:val="both"/>
      </w:pPr>
    </w:p>
    <w:p w14:paraId="575FE5B5" w14:textId="2C00100E" w:rsidR="005B321A" w:rsidRPr="005B321A" w:rsidRDefault="005B321A" w:rsidP="00C17B72">
      <w:pPr>
        <w:spacing w:line="480" w:lineRule="auto"/>
        <w:jc w:val="both"/>
      </w:pPr>
      <w:r w:rsidRPr="005B321A">
        <w:t>global_HuGene_CTR_v_CLP1_SH2_3dUTR.csv</w:t>
      </w:r>
      <w:r w:rsidR="00E63F70">
        <w:t>:</w:t>
      </w:r>
      <w:r>
        <w:tab/>
        <w:t>This file corresponds t</w:t>
      </w:r>
      <w:r w:rsidR="006A15AE">
        <w:t>o</w:t>
      </w:r>
      <w:r>
        <w:t xml:space="preserve">: </w:t>
      </w:r>
      <w:r w:rsidRPr="005B321A">
        <w:t>global_HuGene_CTR_v_CLP1_SH2</w:t>
      </w:r>
      <w:r>
        <w:t xml:space="preserve">.csv that was obtained from </w:t>
      </w:r>
      <w:r w:rsidRPr="005B321A">
        <w:rPr>
          <w:b/>
        </w:rPr>
        <w:t>Figure 3-source data 2</w:t>
      </w:r>
      <w:r>
        <w:t xml:space="preserve"> and restricted to the d3’UTR features.</w:t>
      </w:r>
    </w:p>
    <w:p w14:paraId="51E06CBF" w14:textId="6C04CAA1" w:rsidR="002140D4" w:rsidRDefault="002140D4" w:rsidP="00C17B72">
      <w:pPr>
        <w:spacing w:line="480" w:lineRule="auto"/>
      </w:pPr>
    </w:p>
    <w:p w14:paraId="39930F15" w14:textId="42D1A581" w:rsidR="00FE2AF4" w:rsidRPr="00541C29" w:rsidRDefault="00FE2AF4" w:rsidP="00C17B72">
      <w:pPr>
        <w:spacing w:line="480" w:lineRule="auto"/>
      </w:pPr>
    </w:p>
    <w:sectPr w:rsidR="00FE2AF4" w:rsidRPr="00541C29" w:rsidSect="00692FE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72"/>
    <w:rsid w:val="000B394C"/>
    <w:rsid w:val="00192E7A"/>
    <w:rsid w:val="00195C1B"/>
    <w:rsid w:val="001A780B"/>
    <w:rsid w:val="001D569F"/>
    <w:rsid w:val="001F7967"/>
    <w:rsid w:val="002140D4"/>
    <w:rsid w:val="002530E0"/>
    <w:rsid w:val="002574C1"/>
    <w:rsid w:val="0026194F"/>
    <w:rsid w:val="002804DC"/>
    <w:rsid w:val="00312922"/>
    <w:rsid w:val="00324F68"/>
    <w:rsid w:val="003645AD"/>
    <w:rsid w:val="003C14F8"/>
    <w:rsid w:val="00483172"/>
    <w:rsid w:val="004C2AE0"/>
    <w:rsid w:val="00540816"/>
    <w:rsid w:val="00540E06"/>
    <w:rsid w:val="00541C29"/>
    <w:rsid w:val="00553478"/>
    <w:rsid w:val="005B321A"/>
    <w:rsid w:val="006128FC"/>
    <w:rsid w:val="006158C7"/>
    <w:rsid w:val="00630B38"/>
    <w:rsid w:val="00692FE0"/>
    <w:rsid w:val="006A15AE"/>
    <w:rsid w:val="007430E3"/>
    <w:rsid w:val="007468BF"/>
    <w:rsid w:val="00767A85"/>
    <w:rsid w:val="00861FB8"/>
    <w:rsid w:val="00884C63"/>
    <w:rsid w:val="00890636"/>
    <w:rsid w:val="00904B04"/>
    <w:rsid w:val="00971058"/>
    <w:rsid w:val="009843F2"/>
    <w:rsid w:val="00987642"/>
    <w:rsid w:val="009C24CE"/>
    <w:rsid w:val="009D28AD"/>
    <w:rsid w:val="00A51E56"/>
    <w:rsid w:val="00A600C0"/>
    <w:rsid w:val="00A844B3"/>
    <w:rsid w:val="00AA0FE8"/>
    <w:rsid w:val="00AF6D5D"/>
    <w:rsid w:val="00B373C1"/>
    <w:rsid w:val="00C17B72"/>
    <w:rsid w:val="00C42A12"/>
    <w:rsid w:val="00C56618"/>
    <w:rsid w:val="00C8667B"/>
    <w:rsid w:val="00CC2B5A"/>
    <w:rsid w:val="00D01F80"/>
    <w:rsid w:val="00E63F70"/>
    <w:rsid w:val="00E925D8"/>
    <w:rsid w:val="00ED5D3D"/>
    <w:rsid w:val="00F23E2E"/>
    <w:rsid w:val="00F24EB0"/>
    <w:rsid w:val="00F26CF1"/>
    <w:rsid w:val="00F46FFC"/>
    <w:rsid w:val="00FA4268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306F4"/>
  <w15:chartTrackingRefBased/>
  <w15:docId w15:val="{C8269D02-A76C-534E-A601-99146925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B7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Giraud</dc:creator>
  <cp:keywords/>
  <dc:description/>
  <cp:lastModifiedBy>Matthieu Giraud</cp:lastModifiedBy>
  <cp:revision>56</cp:revision>
  <dcterms:created xsi:type="dcterms:W3CDTF">2019-11-08T01:11:00Z</dcterms:created>
  <dcterms:modified xsi:type="dcterms:W3CDTF">2020-03-24T21:22:00Z</dcterms:modified>
</cp:coreProperties>
</file>